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ERP系统安装说明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安装包解压，双击运行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991100" cy="3444240"/>
            <wp:effectExtent l="0" t="0" r="7620" b="0"/>
            <wp:docPr id="1" name="图片 1" descr="4993711549d1066c28c67dcca7763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993711549d1066c28c67dcca7763e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下一步，接受协议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991100" cy="3444240"/>
            <wp:effectExtent l="0" t="0" r="7620" b="0"/>
            <wp:docPr id="2" name="图片 2" descr="909cb26f83d04bca0e0ea50b20a7f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09cb26f83d04bca0e0ea50b20a7ff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3、根据需要安装版本选择需要安装的产品包，目前可选商用车4S管理和汽车美容连锁管理标准版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991100" cy="3444240"/>
            <wp:effectExtent l="0" t="0" r="7620" b="0"/>
            <wp:docPr id="3" name="图片 3" descr="be03ceca073a303b564f380d6ff9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e03ceca073a303b564f380d6ff924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4、安装在除C盘之外的其他磁盘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991100" cy="3444240"/>
            <wp:effectExtent l="0" t="0" r="7620" b="0"/>
            <wp:docPr id="4" name="图片 4" descr="819d2c96804849722e3a8541ddb7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19d2c96804849722e3a8541ddb765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取消勾选所有安装组件，点击下一步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991100" cy="3444240"/>
            <wp:effectExtent l="0" t="0" r="7620" b="0"/>
            <wp:docPr id="5" name="图片 5" descr="7e8172f4deb34b789bb0a2085324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e8172f4deb34b789bb0a208532482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后面一直点击下一步直到安装完成，启动时可能需要更新系统，同样点击下一步直到完成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果遇到无法启动的问题，则缺少安装库，找到ERP系统安装目录，在以下位置：.\SHRemoteSoft\Tools找到运行库安装文件，先安装vc2006_x86.exe，尝试是否可以启动系统，仍无法启动则安装vcredist_x86.exe，再尝试启动系统，仍存在故障请联系运营管理中心处理。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7960" cy="1592580"/>
            <wp:effectExtent l="0" t="0" r="5080" b="7620"/>
            <wp:docPr id="7" name="图片 7" descr="30b782ccf2c69163d44e16ba7f635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0b782ccf2c69163d44e16ba7f635d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系统配置：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1&gt;配置服务器地址：106.225.216.196，服务器端口：65533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953000" cy="3726180"/>
            <wp:effectExtent l="0" t="0" r="0" b="7620"/>
            <wp:docPr id="8" name="图片 8" descr="da6ba24da9e8918488414ab5f8e5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a6ba24da9e8918488414ab5f8e5ad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2&gt;配置托管单位编码，安装汽车美容连锁管理标准版的填写：C190619001，安装商用车版本的填写：C190619002，点击确认，选择恒创集团账套，点击下一步（配置仅需进行一次）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953000" cy="3726180"/>
            <wp:effectExtent l="0" t="0" r="0" b="7620"/>
            <wp:docPr id="9" name="图片 9" descr="e7a562579bd0d579201ce96b089aa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7a562579bd0d579201ce96b089aa5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账套根据下发账套编码填写，如此处填写0001，账户名即为操作员代码，一般为中文名称，默认无密码，进入系统后可自由设置，点击下一步登录即可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953000" cy="3726180"/>
            <wp:effectExtent l="0" t="0" r="0" b="7620"/>
            <wp:docPr id="10" name="图片 10" descr="11b920a96f32fb9a4544ec84c76e1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1b920a96f32fb9a4544ec84c76e1bc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062CFB"/>
    <w:multiLevelType w:val="singleLevel"/>
    <w:tmpl w:val="96062CF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D26E6AD"/>
    <w:multiLevelType w:val="singleLevel"/>
    <w:tmpl w:val="BD26E6AD"/>
    <w:lvl w:ilvl="0" w:tentative="0">
      <w:start w:val="5"/>
      <w:numFmt w:val="decimal"/>
      <w:suff w:val="nothing"/>
      <w:lvlText w:val="%1、"/>
      <w:lvlJc w:val="left"/>
    </w:lvl>
  </w:abstractNum>
  <w:abstractNum w:abstractNumId="2">
    <w:nsid w:val="C7DBB414"/>
    <w:multiLevelType w:val="singleLevel"/>
    <w:tmpl w:val="C7DBB414"/>
    <w:lvl w:ilvl="0" w:tentative="0">
      <w:start w:val="3"/>
      <w:numFmt w:val="decimal"/>
      <w:suff w:val="nothing"/>
      <w:lvlText w:val="%1&gt;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wMTQxMWRiNTFiZDU2ZDcxN2RkMWJkZDA0MTE2YWMifQ=="/>
  </w:docVars>
  <w:rsids>
    <w:rsidRoot w:val="00000000"/>
    <w:rsid w:val="609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2022-09-30T03:33:41Z</dcterms:created>
  <dc:creator>wangy</dc:creator>
  <cp:lastModifiedBy>王钰文</cp:lastModifiedBy>
  <dcterms:modified xsi:type="dcterms:W3CDTF">2022-09-30T03:45:06Z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F1999888B3F547AEABD8F8A48568B211</vt:lpwstr>
  </property>
</Properties>
</file>